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BB1E4" w14:textId="7055F3D4" w:rsidR="00395301" w:rsidRPr="009E7F96" w:rsidRDefault="00395301" w:rsidP="00395301">
      <w:pPr>
        <w:jc w:val="right"/>
        <w:rPr>
          <w:rFonts w:cs="Arial"/>
          <w:b/>
          <w:bCs/>
          <w:sz w:val="22"/>
          <w:szCs w:val="22"/>
        </w:rPr>
      </w:pPr>
      <w:r w:rsidRPr="009E7F96">
        <w:rPr>
          <w:rFonts w:cs="Arial"/>
          <w:b/>
          <w:bCs/>
          <w:sz w:val="22"/>
          <w:szCs w:val="22"/>
        </w:rPr>
        <w:t>Anexa nr. 3</w:t>
      </w:r>
    </w:p>
    <w:p w14:paraId="7B998588" w14:textId="77777777" w:rsidR="00395301" w:rsidRPr="009E7F96" w:rsidRDefault="00395301" w:rsidP="00395301">
      <w:pPr>
        <w:jc w:val="center"/>
        <w:rPr>
          <w:rFonts w:cs="Arial"/>
          <w:b/>
          <w:bCs/>
          <w:sz w:val="22"/>
          <w:szCs w:val="22"/>
          <w:u w:val="single"/>
        </w:rPr>
      </w:pPr>
      <w:r w:rsidRPr="009E7F96">
        <w:rPr>
          <w:rFonts w:cs="Arial"/>
          <w:b/>
          <w:bCs/>
          <w:sz w:val="22"/>
          <w:szCs w:val="22"/>
          <w:u w:val="single"/>
        </w:rPr>
        <w:t>INFORMAŢII TRANSMISE LA OTS DE OPERATORUL ECONOMIC ACREDITAT</w:t>
      </w:r>
    </w:p>
    <w:p w14:paraId="4BA4A8F1" w14:textId="77777777" w:rsidR="00395301" w:rsidRPr="009E7F96" w:rsidRDefault="00395301" w:rsidP="00395301">
      <w:pPr>
        <w:jc w:val="center"/>
        <w:rPr>
          <w:rFonts w:cs="Arial"/>
          <w:b/>
          <w:bCs/>
          <w:sz w:val="22"/>
          <w:szCs w:val="22"/>
          <w:u w:val="single"/>
        </w:rPr>
      </w:pPr>
      <w:r w:rsidRPr="009E7F96">
        <w:rPr>
          <w:rFonts w:cs="Arial"/>
          <w:b/>
          <w:bCs/>
          <w:sz w:val="22"/>
          <w:szCs w:val="22"/>
          <w:u w:val="single"/>
        </w:rPr>
        <w:t>PENTRU EMITEREA DE CERTIFICATE VERZI</w:t>
      </w:r>
    </w:p>
    <w:p w14:paraId="0EF05935" w14:textId="77777777" w:rsidR="00395301" w:rsidRPr="009E7F96" w:rsidRDefault="00395301" w:rsidP="00395301">
      <w:pPr>
        <w:jc w:val="both"/>
        <w:rPr>
          <w:rFonts w:cs="Arial"/>
          <w:b/>
          <w:bCs/>
          <w:sz w:val="22"/>
          <w:szCs w:val="22"/>
        </w:rPr>
      </w:pPr>
      <w:r w:rsidRPr="009E7F96">
        <w:rPr>
          <w:rFonts w:cs="Arial"/>
          <w:b/>
          <w:bCs/>
          <w:sz w:val="22"/>
          <w:szCs w:val="22"/>
        </w:rPr>
        <w:t>Anul:...............</w:t>
      </w:r>
    </w:p>
    <w:p w14:paraId="359B0246" w14:textId="77777777" w:rsidR="00395301" w:rsidRPr="009E7F96" w:rsidRDefault="00395301" w:rsidP="00395301">
      <w:pPr>
        <w:jc w:val="both"/>
        <w:rPr>
          <w:rFonts w:cs="Arial"/>
          <w:b/>
          <w:bCs/>
          <w:sz w:val="22"/>
          <w:szCs w:val="22"/>
        </w:rPr>
      </w:pPr>
      <w:r w:rsidRPr="009E7F96">
        <w:rPr>
          <w:rFonts w:cs="Arial"/>
          <w:b/>
          <w:bCs/>
          <w:sz w:val="22"/>
          <w:szCs w:val="22"/>
        </w:rPr>
        <w:t>Luna:................</w:t>
      </w:r>
    </w:p>
    <w:p w14:paraId="16B2FDDD" w14:textId="77777777" w:rsidR="00395301" w:rsidRDefault="00395301" w:rsidP="00395301">
      <w:pPr>
        <w:jc w:val="both"/>
        <w:rPr>
          <w:rFonts w:cs="Arial"/>
          <w:b/>
          <w:bCs/>
          <w:sz w:val="22"/>
          <w:szCs w:val="22"/>
        </w:rPr>
      </w:pPr>
      <w:r w:rsidRPr="009E7F96">
        <w:rPr>
          <w:rFonts w:cs="Arial"/>
          <w:b/>
          <w:bCs/>
          <w:sz w:val="22"/>
          <w:szCs w:val="22"/>
        </w:rPr>
        <w:t>Operatorul economic acreditat:.................</w:t>
      </w:r>
    </w:p>
    <w:p w14:paraId="03C04268" w14:textId="0D85BD01" w:rsidR="005D0F32" w:rsidRPr="00411F31" w:rsidRDefault="005D0F32" w:rsidP="00395301">
      <w:pPr>
        <w:jc w:val="both"/>
        <w:rPr>
          <w:rFonts w:cs="Arial"/>
          <w:b/>
          <w:bCs/>
          <w:sz w:val="22"/>
          <w:szCs w:val="22"/>
        </w:rPr>
      </w:pPr>
      <w:r w:rsidRPr="00411F31">
        <w:rPr>
          <w:rFonts w:cs="Arial"/>
          <w:b/>
          <w:bCs/>
          <w:sz w:val="22"/>
          <w:szCs w:val="22"/>
        </w:rPr>
        <w:t>Nr. de evidenţă din Registrul OEA.</w:t>
      </w:r>
      <w:r w:rsidR="00411F31">
        <w:rPr>
          <w:rFonts w:cs="Arial"/>
          <w:b/>
          <w:bCs/>
          <w:sz w:val="22"/>
          <w:szCs w:val="22"/>
        </w:rPr>
        <w:t>............</w:t>
      </w:r>
    </w:p>
    <w:p w14:paraId="6BC1D73B" w14:textId="77777777" w:rsidR="00395301" w:rsidRPr="009E7F96" w:rsidRDefault="00395301" w:rsidP="00395301">
      <w:pPr>
        <w:jc w:val="both"/>
        <w:rPr>
          <w:rFonts w:cs="Arial"/>
          <w:b/>
          <w:bCs/>
          <w:sz w:val="22"/>
          <w:szCs w:val="22"/>
        </w:rPr>
      </w:pPr>
      <w:r w:rsidRPr="009E7F96">
        <w:rPr>
          <w:rFonts w:cs="Arial"/>
          <w:b/>
          <w:bCs/>
          <w:sz w:val="22"/>
          <w:szCs w:val="22"/>
        </w:rPr>
        <w:t>Denumire centrală/grupuri de producere a E-SRE:...............</w:t>
      </w:r>
    </w:p>
    <w:tbl>
      <w:tblPr>
        <w:tblW w:w="1045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3088"/>
        <w:gridCol w:w="992"/>
        <w:gridCol w:w="1068"/>
        <w:gridCol w:w="1080"/>
        <w:gridCol w:w="1080"/>
        <w:gridCol w:w="1166"/>
      </w:tblGrid>
      <w:tr w:rsidR="00395301" w:rsidRPr="009E7F96" w14:paraId="269E2C65" w14:textId="77777777" w:rsidTr="00A93578">
        <w:tc>
          <w:tcPr>
            <w:tcW w:w="5068" w:type="dxa"/>
            <w:gridSpan w:val="2"/>
          </w:tcPr>
          <w:p w14:paraId="4ED45595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42E40634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</w:rPr>
            </w:pPr>
            <w:r w:rsidRPr="009E7F96">
              <w:rPr>
                <w:rFonts w:cs="Arial"/>
                <w:sz w:val="22"/>
                <w:szCs w:val="22"/>
              </w:rPr>
              <w:t>UM</w:t>
            </w:r>
          </w:p>
        </w:tc>
        <w:tc>
          <w:tcPr>
            <w:tcW w:w="1068" w:type="dxa"/>
          </w:tcPr>
          <w:p w14:paraId="40CEC0E6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9E7F96">
              <w:rPr>
                <w:rFonts w:cs="Arial"/>
                <w:b/>
                <w:bCs/>
                <w:sz w:val="22"/>
                <w:szCs w:val="22"/>
              </w:rPr>
              <w:t>Grup 1</w:t>
            </w:r>
          </w:p>
        </w:tc>
        <w:tc>
          <w:tcPr>
            <w:tcW w:w="1080" w:type="dxa"/>
          </w:tcPr>
          <w:p w14:paraId="56CB006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</w:rPr>
            </w:pPr>
            <w:r w:rsidRPr="009E7F96">
              <w:rPr>
                <w:rFonts w:cs="Arial"/>
                <w:sz w:val="22"/>
                <w:szCs w:val="22"/>
              </w:rPr>
              <w:t>...</w:t>
            </w:r>
          </w:p>
        </w:tc>
        <w:tc>
          <w:tcPr>
            <w:tcW w:w="1080" w:type="dxa"/>
          </w:tcPr>
          <w:p w14:paraId="44DA9EB8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9E7F96">
              <w:rPr>
                <w:rFonts w:cs="Arial"/>
                <w:b/>
                <w:bCs/>
                <w:sz w:val="22"/>
                <w:szCs w:val="22"/>
              </w:rPr>
              <w:t>Grup n</w:t>
            </w:r>
          </w:p>
          <w:p w14:paraId="1207E0FF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66" w:type="dxa"/>
          </w:tcPr>
          <w:p w14:paraId="534F5C8B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9E7F96">
              <w:rPr>
                <w:rFonts w:cs="Arial"/>
                <w:b/>
                <w:bCs/>
                <w:sz w:val="22"/>
                <w:szCs w:val="22"/>
              </w:rPr>
              <w:t>Total Centrală</w:t>
            </w:r>
          </w:p>
        </w:tc>
      </w:tr>
      <w:tr w:rsidR="00395301" w:rsidRPr="009E7F96" w14:paraId="69CAAAED" w14:textId="77777777" w:rsidTr="00A93578">
        <w:tc>
          <w:tcPr>
            <w:tcW w:w="5068" w:type="dxa"/>
            <w:gridSpan w:val="2"/>
          </w:tcPr>
          <w:p w14:paraId="1D19E7C0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vertAlign w:val="superscript"/>
              </w:rPr>
            </w:pPr>
            <w:r w:rsidRPr="009E7F96">
              <w:rPr>
                <w:rFonts w:cs="Arial"/>
                <w:sz w:val="22"/>
                <w:szCs w:val="22"/>
                <w:lang w:val="pt-BR"/>
              </w:rPr>
              <w:t>Energia electrică produsă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pt-BR"/>
              </w:rPr>
              <w:t>1</w:t>
            </w:r>
          </w:p>
        </w:tc>
        <w:tc>
          <w:tcPr>
            <w:tcW w:w="992" w:type="dxa"/>
          </w:tcPr>
          <w:p w14:paraId="05DC680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</w:rPr>
            </w:pPr>
            <w:r w:rsidRPr="009E7F96">
              <w:rPr>
                <w:rFonts w:cs="Arial"/>
                <w:sz w:val="22"/>
                <w:szCs w:val="22"/>
              </w:rPr>
              <w:t>MWh</w:t>
            </w:r>
          </w:p>
        </w:tc>
        <w:tc>
          <w:tcPr>
            <w:tcW w:w="1068" w:type="dxa"/>
          </w:tcPr>
          <w:p w14:paraId="73907025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080" w:type="dxa"/>
          </w:tcPr>
          <w:p w14:paraId="072B28D7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080" w:type="dxa"/>
          </w:tcPr>
          <w:p w14:paraId="1DCA7B14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166" w:type="dxa"/>
          </w:tcPr>
          <w:p w14:paraId="7BE05FD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</w:tr>
      <w:tr w:rsidR="00395301" w:rsidRPr="009E7F96" w14:paraId="3FB3BBFF" w14:textId="77777777" w:rsidTr="00A93578">
        <w:tc>
          <w:tcPr>
            <w:tcW w:w="5068" w:type="dxa"/>
            <w:gridSpan w:val="2"/>
          </w:tcPr>
          <w:p w14:paraId="1F0C39D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vertAlign w:val="superscript"/>
              </w:rPr>
            </w:pPr>
            <w:r w:rsidRPr="009E7F96">
              <w:rPr>
                <w:rFonts w:cs="Arial"/>
                <w:sz w:val="22"/>
                <w:szCs w:val="22"/>
                <w:lang w:val="pt-BR"/>
              </w:rPr>
              <w:t>Energia electrică livrată în reţeaua electrică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pt-BR"/>
              </w:rPr>
              <w:t>2</w:t>
            </w:r>
          </w:p>
        </w:tc>
        <w:tc>
          <w:tcPr>
            <w:tcW w:w="992" w:type="dxa"/>
          </w:tcPr>
          <w:p w14:paraId="33149F1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</w:rPr>
            </w:pPr>
            <w:r w:rsidRPr="009E7F96">
              <w:rPr>
                <w:rFonts w:cs="Arial"/>
                <w:sz w:val="22"/>
                <w:szCs w:val="22"/>
              </w:rPr>
              <w:t>MWh</w:t>
            </w:r>
          </w:p>
        </w:tc>
        <w:tc>
          <w:tcPr>
            <w:tcW w:w="1068" w:type="dxa"/>
          </w:tcPr>
          <w:p w14:paraId="3928EE7B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080" w:type="dxa"/>
          </w:tcPr>
          <w:p w14:paraId="7251C171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080" w:type="dxa"/>
          </w:tcPr>
          <w:p w14:paraId="4577074F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166" w:type="dxa"/>
          </w:tcPr>
          <w:p w14:paraId="026033E6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</w:tr>
      <w:tr w:rsidR="00395301" w:rsidRPr="009E7F96" w14:paraId="2C062A7C" w14:textId="77777777" w:rsidTr="00A93578">
        <w:tc>
          <w:tcPr>
            <w:tcW w:w="5068" w:type="dxa"/>
            <w:gridSpan w:val="2"/>
          </w:tcPr>
          <w:p w14:paraId="6D3FFD61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vertAlign w:val="superscript"/>
                <w:lang w:val="pt-BR"/>
              </w:rPr>
            </w:pPr>
            <w:r w:rsidRPr="009E7F96">
              <w:rPr>
                <w:rFonts w:cs="Arial"/>
                <w:sz w:val="22"/>
                <w:szCs w:val="22"/>
                <w:lang w:val="pt-BR"/>
              </w:rPr>
              <w:t>Energia electrică livrată la consumatori, inclusiv pentru consumul propriu, altul dec</w:t>
            </w:r>
            <w:r w:rsidRPr="009E7F96">
              <w:rPr>
                <w:rFonts w:cs="Arial"/>
                <w:sz w:val="22"/>
                <w:szCs w:val="22"/>
              </w:rPr>
              <w:t>â</w:t>
            </w:r>
            <w:r w:rsidRPr="009E7F96">
              <w:rPr>
                <w:rFonts w:cs="Arial"/>
                <w:sz w:val="22"/>
                <w:szCs w:val="22"/>
                <w:lang w:val="pt-BR"/>
              </w:rPr>
              <w:t>t CPT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pt-BR"/>
              </w:rPr>
              <w:t>2</w:t>
            </w:r>
          </w:p>
        </w:tc>
        <w:tc>
          <w:tcPr>
            <w:tcW w:w="992" w:type="dxa"/>
          </w:tcPr>
          <w:p w14:paraId="4AE8579E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  <w:r w:rsidRPr="009E7F96">
              <w:rPr>
                <w:rFonts w:cs="Arial"/>
                <w:sz w:val="22"/>
                <w:szCs w:val="22"/>
                <w:lang w:val="pt-BR"/>
              </w:rPr>
              <w:t>MWh</w:t>
            </w:r>
          </w:p>
        </w:tc>
        <w:tc>
          <w:tcPr>
            <w:tcW w:w="1068" w:type="dxa"/>
          </w:tcPr>
          <w:p w14:paraId="4E761918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080" w:type="dxa"/>
          </w:tcPr>
          <w:p w14:paraId="23AD9F9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080" w:type="dxa"/>
          </w:tcPr>
          <w:p w14:paraId="56D1011B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166" w:type="dxa"/>
          </w:tcPr>
          <w:p w14:paraId="2B24560E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</w:tr>
      <w:tr w:rsidR="00395301" w:rsidRPr="009E7F96" w14:paraId="13C73C77" w14:textId="77777777" w:rsidTr="00A93578">
        <w:tc>
          <w:tcPr>
            <w:tcW w:w="5068" w:type="dxa"/>
            <w:gridSpan w:val="2"/>
          </w:tcPr>
          <w:p w14:paraId="039890E5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vertAlign w:val="superscript"/>
                <w:lang w:val="pt-BR"/>
              </w:rPr>
            </w:pPr>
            <w:r w:rsidRPr="009E7F96">
              <w:rPr>
                <w:rFonts w:cs="Arial"/>
                <w:sz w:val="22"/>
                <w:szCs w:val="22"/>
                <w:lang w:val="pt-BR"/>
              </w:rPr>
              <w:t>Energia electrică consumată din reţeaua electrică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pt-BR"/>
              </w:rPr>
              <w:t>2</w:t>
            </w:r>
          </w:p>
        </w:tc>
        <w:tc>
          <w:tcPr>
            <w:tcW w:w="992" w:type="dxa"/>
          </w:tcPr>
          <w:p w14:paraId="0EFB5D5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  <w:r w:rsidRPr="009E7F96">
              <w:rPr>
                <w:rFonts w:cs="Arial"/>
                <w:sz w:val="22"/>
                <w:szCs w:val="22"/>
                <w:lang w:val="pt-BR"/>
              </w:rPr>
              <w:t>MWh</w:t>
            </w:r>
          </w:p>
        </w:tc>
        <w:tc>
          <w:tcPr>
            <w:tcW w:w="1068" w:type="dxa"/>
          </w:tcPr>
          <w:p w14:paraId="5C3966CA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080" w:type="dxa"/>
          </w:tcPr>
          <w:p w14:paraId="21294174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080" w:type="dxa"/>
          </w:tcPr>
          <w:p w14:paraId="46C0D276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166" w:type="dxa"/>
          </w:tcPr>
          <w:p w14:paraId="6E56D21B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</w:tr>
      <w:tr w:rsidR="00395301" w:rsidRPr="009E7F96" w14:paraId="739D522E" w14:textId="77777777" w:rsidTr="00A93578">
        <w:tc>
          <w:tcPr>
            <w:tcW w:w="5068" w:type="dxa"/>
            <w:gridSpan w:val="2"/>
          </w:tcPr>
          <w:p w14:paraId="5D674F03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  <w:r w:rsidRPr="009E7F96">
              <w:rPr>
                <w:rFonts w:cs="Arial"/>
                <w:sz w:val="22"/>
                <w:szCs w:val="22"/>
                <w:lang w:val="nl-NL"/>
              </w:rPr>
              <w:t>Energia electrică livrată suplimentar faţă de cantităţile de energie electrică din notificările fizice, în cazul unităţilor dispecerizabile de producere a energiei electrice.</w:t>
            </w:r>
          </w:p>
        </w:tc>
        <w:tc>
          <w:tcPr>
            <w:tcW w:w="992" w:type="dxa"/>
            <w:vAlign w:val="center"/>
          </w:tcPr>
          <w:p w14:paraId="5F4EFF41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  <w:r w:rsidRPr="009E7F96">
              <w:rPr>
                <w:rFonts w:cs="Arial"/>
                <w:sz w:val="22"/>
                <w:szCs w:val="22"/>
                <w:lang w:val="pt-BR"/>
              </w:rPr>
              <w:t>MWh</w:t>
            </w:r>
          </w:p>
        </w:tc>
        <w:tc>
          <w:tcPr>
            <w:tcW w:w="1068" w:type="dxa"/>
          </w:tcPr>
          <w:p w14:paraId="74A3404B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35E67BBA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6625596C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lang w:val="nl-NL"/>
              </w:rPr>
            </w:pPr>
          </w:p>
        </w:tc>
        <w:tc>
          <w:tcPr>
            <w:tcW w:w="1166" w:type="dxa"/>
          </w:tcPr>
          <w:p w14:paraId="41E46FAF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lang w:val="nl-NL"/>
              </w:rPr>
            </w:pPr>
          </w:p>
        </w:tc>
      </w:tr>
      <w:tr w:rsidR="00395301" w:rsidRPr="009E7F96" w14:paraId="651F7A53" w14:textId="77777777" w:rsidTr="00A93578">
        <w:tc>
          <w:tcPr>
            <w:tcW w:w="5068" w:type="dxa"/>
            <w:gridSpan w:val="2"/>
          </w:tcPr>
          <w:p w14:paraId="7566A518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vertAlign w:val="superscript"/>
                <w:lang w:val="nl-NL"/>
              </w:rPr>
            </w:pPr>
            <w:r w:rsidRPr="009E7F96">
              <w:rPr>
                <w:rFonts w:cs="Arial"/>
                <w:b/>
                <w:bCs/>
                <w:i/>
                <w:iCs/>
                <w:sz w:val="22"/>
                <w:szCs w:val="22"/>
                <w:lang w:val="nl-NL"/>
              </w:rPr>
              <w:t>Pentru centrale multicombustibil</w:t>
            </w:r>
            <w:r w:rsidRPr="009E7F96">
              <w:rPr>
                <w:rFonts w:cs="Arial"/>
                <w:b/>
                <w:bCs/>
                <w:i/>
                <w:iCs/>
                <w:sz w:val="22"/>
                <w:szCs w:val="22"/>
                <w:vertAlign w:val="superscript"/>
                <w:lang w:val="nl-NL"/>
              </w:rPr>
              <w:t>3</w:t>
            </w:r>
          </w:p>
        </w:tc>
        <w:tc>
          <w:tcPr>
            <w:tcW w:w="992" w:type="dxa"/>
          </w:tcPr>
          <w:p w14:paraId="7DD8899E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lang w:val="nl-NL"/>
              </w:rPr>
            </w:pPr>
          </w:p>
        </w:tc>
        <w:tc>
          <w:tcPr>
            <w:tcW w:w="1068" w:type="dxa"/>
          </w:tcPr>
          <w:p w14:paraId="772474FF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4CA94B8E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15C4563D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lang w:val="nl-NL"/>
              </w:rPr>
            </w:pPr>
          </w:p>
        </w:tc>
        <w:tc>
          <w:tcPr>
            <w:tcW w:w="1166" w:type="dxa"/>
          </w:tcPr>
          <w:p w14:paraId="282D18DC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lang w:val="nl-NL"/>
              </w:rPr>
            </w:pPr>
          </w:p>
        </w:tc>
      </w:tr>
      <w:tr w:rsidR="00395301" w:rsidRPr="009E7F96" w14:paraId="3AD45FFA" w14:textId="77777777" w:rsidTr="00A93578">
        <w:tc>
          <w:tcPr>
            <w:tcW w:w="1980" w:type="dxa"/>
            <w:vMerge w:val="restart"/>
          </w:tcPr>
          <w:p w14:paraId="03A4AA28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>Tip SRE 1</w:t>
            </w:r>
            <w:r w:rsidRPr="009E7F96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3088" w:type="dxa"/>
          </w:tcPr>
          <w:p w14:paraId="5F207880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 xml:space="preserve">Puterea calorifică inferioară </w:t>
            </w:r>
          </w:p>
          <w:p w14:paraId="7BBBBAA3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>cf. buletin analiza nr....din...</w:t>
            </w:r>
          </w:p>
        </w:tc>
        <w:tc>
          <w:tcPr>
            <w:tcW w:w="992" w:type="dxa"/>
          </w:tcPr>
          <w:p w14:paraId="6BF3EDE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  <w:r w:rsidRPr="009E7F96">
              <w:rPr>
                <w:rFonts w:cs="Arial"/>
                <w:sz w:val="22"/>
                <w:szCs w:val="22"/>
                <w:lang w:val="nl-NL"/>
              </w:rPr>
              <w:t xml:space="preserve">kJ/kg </w:t>
            </w:r>
          </w:p>
          <w:p w14:paraId="07F9DBE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vertAlign w:val="superscript"/>
                <w:lang w:val="nl-NL"/>
              </w:rPr>
            </w:pPr>
            <w:r w:rsidRPr="009E7F96">
              <w:rPr>
                <w:rFonts w:cs="Arial"/>
                <w:sz w:val="22"/>
                <w:szCs w:val="22"/>
                <w:lang w:val="nl-NL"/>
              </w:rPr>
              <w:t>sau kJ/Nm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nl-NL"/>
              </w:rPr>
              <w:t>3</w:t>
            </w:r>
          </w:p>
        </w:tc>
        <w:tc>
          <w:tcPr>
            <w:tcW w:w="1068" w:type="dxa"/>
          </w:tcPr>
          <w:p w14:paraId="17752C6B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0535CB0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7BB9BFCC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vertAlign w:val="superscript"/>
                <w:lang w:val="nl-NL"/>
              </w:rPr>
            </w:pPr>
          </w:p>
        </w:tc>
        <w:tc>
          <w:tcPr>
            <w:tcW w:w="1166" w:type="dxa"/>
          </w:tcPr>
          <w:p w14:paraId="1FFFFE88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</w:tr>
      <w:tr w:rsidR="00395301" w:rsidRPr="009E7F96" w14:paraId="0D3B93A9" w14:textId="77777777" w:rsidTr="00A93578">
        <w:tc>
          <w:tcPr>
            <w:tcW w:w="1980" w:type="dxa"/>
            <w:vMerge/>
          </w:tcPr>
          <w:p w14:paraId="0072D8FC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3088" w:type="dxa"/>
          </w:tcPr>
          <w:p w14:paraId="50FAE2E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  <w:r w:rsidRPr="009E7F96">
              <w:rPr>
                <w:rFonts w:cs="Arial"/>
                <w:sz w:val="22"/>
                <w:szCs w:val="22"/>
                <w:lang w:val="pt-BR"/>
              </w:rPr>
              <w:t>Cantitate consumată SRE 1</w:t>
            </w:r>
          </w:p>
        </w:tc>
        <w:tc>
          <w:tcPr>
            <w:tcW w:w="992" w:type="dxa"/>
          </w:tcPr>
          <w:p w14:paraId="43DEDFCE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  <w:r w:rsidRPr="009E7F96">
              <w:rPr>
                <w:rFonts w:cs="Arial"/>
                <w:sz w:val="22"/>
                <w:szCs w:val="22"/>
                <w:lang w:val="fr-FR"/>
              </w:rPr>
              <w:t>t</w:t>
            </w:r>
          </w:p>
          <w:p w14:paraId="583CAFC3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  <w:r w:rsidRPr="009E7F96">
              <w:rPr>
                <w:rFonts w:cs="Arial"/>
                <w:sz w:val="22"/>
                <w:szCs w:val="22"/>
                <w:lang w:val="fr-FR"/>
              </w:rPr>
              <w:t>sau</w:t>
            </w:r>
          </w:p>
          <w:p w14:paraId="2B2FA215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  <w:r w:rsidRPr="009E7F96">
              <w:rPr>
                <w:rFonts w:cs="Arial"/>
                <w:sz w:val="22"/>
                <w:szCs w:val="22"/>
                <w:lang w:val="fr-FR"/>
              </w:rPr>
              <w:t>mii Nm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fr-FR"/>
              </w:rPr>
              <w:t>3</w:t>
            </w:r>
          </w:p>
        </w:tc>
        <w:tc>
          <w:tcPr>
            <w:tcW w:w="1068" w:type="dxa"/>
          </w:tcPr>
          <w:p w14:paraId="5D69DC17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</w:p>
        </w:tc>
        <w:tc>
          <w:tcPr>
            <w:tcW w:w="1080" w:type="dxa"/>
          </w:tcPr>
          <w:p w14:paraId="412D3DB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</w:p>
        </w:tc>
        <w:tc>
          <w:tcPr>
            <w:tcW w:w="1080" w:type="dxa"/>
          </w:tcPr>
          <w:p w14:paraId="7FA65E43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</w:p>
        </w:tc>
        <w:tc>
          <w:tcPr>
            <w:tcW w:w="1166" w:type="dxa"/>
          </w:tcPr>
          <w:p w14:paraId="2C7B320B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</w:p>
        </w:tc>
      </w:tr>
      <w:tr w:rsidR="00395301" w:rsidRPr="009E7F96" w14:paraId="7A912ABB" w14:textId="77777777" w:rsidTr="00A93578">
        <w:tc>
          <w:tcPr>
            <w:tcW w:w="1980" w:type="dxa"/>
            <w:vMerge w:val="restart"/>
          </w:tcPr>
          <w:p w14:paraId="419C6EB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>Tip SRE n:</w:t>
            </w:r>
          </w:p>
        </w:tc>
        <w:tc>
          <w:tcPr>
            <w:tcW w:w="3088" w:type="dxa"/>
          </w:tcPr>
          <w:p w14:paraId="294F7443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 xml:space="preserve">Puterea calorifică inferioară </w:t>
            </w:r>
          </w:p>
          <w:p w14:paraId="682C00C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>cf. buletin analiza nr....din...</w:t>
            </w:r>
          </w:p>
        </w:tc>
        <w:tc>
          <w:tcPr>
            <w:tcW w:w="992" w:type="dxa"/>
          </w:tcPr>
          <w:p w14:paraId="7B260B2F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  <w:r w:rsidRPr="009E7F96">
              <w:rPr>
                <w:rFonts w:cs="Arial"/>
                <w:sz w:val="22"/>
                <w:szCs w:val="22"/>
                <w:lang w:val="nl-NL"/>
              </w:rPr>
              <w:t xml:space="preserve">kJ/kg </w:t>
            </w:r>
          </w:p>
          <w:p w14:paraId="7D87FBD0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vertAlign w:val="superscript"/>
                <w:lang w:val="nl-NL"/>
              </w:rPr>
            </w:pPr>
            <w:r w:rsidRPr="009E7F96">
              <w:rPr>
                <w:rFonts w:cs="Arial"/>
                <w:sz w:val="22"/>
                <w:szCs w:val="22"/>
                <w:lang w:val="nl-NL"/>
              </w:rPr>
              <w:t>sau kJ/Nm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nl-NL"/>
              </w:rPr>
              <w:t>3</w:t>
            </w:r>
          </w:p>
        </w:tc>
        <w:tc>
          <w:tcPr>
            <w:tcW w:w="1068" w:type="dxa"/>
          </w:tcPr>
          <w:p w14:paraId="64D45093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4023F48A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3E692381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166" w:type="dxa"/>
          </w:tcPr>
          <w:p w14:paraId="6283EFBE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</w:tr>
      <w:tr w:rsidR="00395301" w:rsidRPr="009E7F96" w14:paraId="6BBB18AD" w14:textId="77777777" w:rsidTr="00A93578">
        <w:tc>
          <w:tcPr>
            <w:tcW w:w="1980" w:type="dxa"/>
            <w:vMerge/>
          </w:tcPr>
          <w:p w14:paraId="2E21388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3088" w:type="dxa"/>
          </w:tcPr>
          <w:p w14:paraId="4B83535C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  <w:r w:rsidRPr="009E7F96">
              <w:rPr>
                <w:rFonts w:cs="Arial"/>
                <w:sz w:val="22"/>
                <w:szCs w:val="22"/>
                <w:lang w:val="pt-BR"/>
              </w:rPr>
              <w:t>Cantitate consumată SRE 1</w:t>
            </w:r>
          </w:p>
        </w:tc>
        <w:tc>
          <w:tcPr>
            <w:tcW w:w="992" w:type="dxa"/>
          </w:tcPr>
          <w:p w14:paraId="0821DDF9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  <w:r w:rsidRPr="009E7F96">
              <w:rPr>
                <w:rFonts w:cs="Arial"/>
                <w:sz w:val="22"/>
                <w:szCs w:val="22"/>
                <w:lang w:val="fr-FR"/>
              </w:rPr>
              <w:t>t</w:t>
            </w:r>
          </w:p>
          <w:p w14:paraId="164D3C00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  <w:r w:rsidRPr="009E7F96">
              <w:rPr>
                <w:rFonts w:cs="Arial"/>
                <w:sz w:val="22"/>
                <w:szCs w:val="22"/>
                <w:lang w:val="fr-FR"/>
              </w:rPr>
              <w:t>sau</w:t>
            </w:r>
          </w:p>
          <w:p w14:paraId="2C039BBA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  <w:r w:rsidRPr="009E7F96">
              <w:rPr>
                <w:rFonts w:cs="Arial"/>
                <w:sz w:val="22"/>
                <w:szCs w:val="22"/>
                <w:lang w:val="fr-FR"/>
              </w:rPr>
              <w:t>mii Nm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fr-FR"/>
              </w:rPr>
              <w:t>3</w:t>
            </w:r>
          </w:p>
        </w:tc>
        <w:tc>
          <w:tcPr>
            <w:tcW w:w="1068" w:type="dxa"/>
          </w:tcPr>
          <w:p w14:paraId="2179EC3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5D68A671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12C6256E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166" w:type="dxa"/>
          </w:tcPr>
          <w:p w14:paraId="5696A169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</w:tr>
      <w:tr w:rsidR="00395301" w:rsidRPr="009E7F96" w14:paraId="40F60771" w14:textId="77777777" w:rsidTr="00A93578">
        <w:tc>
          <w:tcPr>
            <w:tcW w:w="1980" w:type="dxa"/>
            <w:vMerge w:val="restart"/>
          </w:tcPr>
          <w:p w14:paraId="03AE9565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>Combustibil fosil 1:</w:t>
            </w:r>
          </w:p>
        </w:tc>
        <w:tc>
          <w:tcPr>
            <w:tcW w:w="3088" w:type="dxa"/>
          </w:tcPr>
          <w:p w14:paraId="5BA5F09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>Puterea calorifică inferioară cf. buletin analiza nr....din...</w:t>
            </w:r>
          </w:p>
        </w:tc>
        <w:tc>
          <w:tcPr>
            <w:tcW w:w="992" w:type="dxa"/>
          </w:tcPr>
          <w:p w14:paraId="080B09A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  <w:r w:rsidRPr="009E7F96">
              <w:rPr>
                <w:rFonts w:cs="Arial"/>
                <w:sz w:val="22"/>
                <w:szCs w:val="22"/>
                <w:lang w:val="nl-NL"/>
              </w:rPr>
              <w:t xml:space="preserve">kJ/kg </w:t>
            </w:r>
          </w:p>
          <w:p w14:paraId="2A7EF64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  <w:r w:rsidRPr="009E7F96">
              <w:rPr>
                <w:rFonts w:cs="Arial"/>
                <w:sz w:val="22"/>
                <w:szCs w:val="22"/>
                <w:lang w:val="nl-NL"/>
              </w:rPr>
              <w:t>sau kJ/Nm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nl-NL"/>
              </w:rPr>
              <w:t>3</w:t>
            </w:r>
          </w:p>
        </w:tc>
        <w:tc>
          <w:tcPr>
            <w:tcW w:w="1068" w:type="dxa"/>
          </w:tcPr>
          <w:p w14:paraId="63BA1598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74DB5D54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1E985C0C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166" w:type="dxa"/>
          </w:tcPr>
          <w:p w14:paraId="56100E00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</w:tr>
      <w:tr w:rsidR="00395301" w:rsidRPr="009E7F96" w14:paraId="490243F4" w14:textId="77777777" w:rsidTr="00A93578">
        <w:tc>
          <w:tcPr>
            <w:tcW w:w="1980" w:type="dxa"/>
            <w:vMerge/>
          </w:tcPr>
          <w:p w14:paraId="3988540A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3088" w:type="dxa"/>
          </w:tcPr>
          <w:p w14:paraId="3E0CE33E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>Cantitate consumată din combustibil fosil 1</w:t>
            </w:r>
          </w:p>
        </w:tc>
        <w:tc>
          <w:tcPr>
            <w:tcW w:w="992" w:type="dxa"/>
          </w:tcPr>
          <w:p w14:paraId="0F7692A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  <w:r w:rsidRPr="009E7F96">
              <w:rPr>
                <w:rFonts w:cs="Arial"/>
                <w:sz w:val="22"/>
                <w:szCs w:val="22"/>
                <w:lang w:val="fr-FR"/>
              </w:rPr>
              <w:t>t</w:t>
            </w:r>
          </w:p>
          <w:p w14:paraId="52E59F75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  <w:r w:rsidRPr="009E7F96">
              <w:rPr>
                <w:rFonts w:cs="Arial"/>
                <w:sz w:val="22"/>
                <w:szCs w:val="22"/>
                <w:lang w:val="fr-FR"/>
              </w:rPr>
              <w:t>sau</w:t>
            </w:r>
          </w:p>
          <w:p w14:paraId="4E233693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fr-FR"/>
              </w:rPr>
              <w:t>mii Nm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fr-FR"/>
              </w:rPr>
              <w:t>3</w:t>
            </w:r>
          </w:p>
        </w:tc>
        <w:tc>
          <w:tcPr>
            <w:tcW w:w="1068" w:type="dxa"/>
          </w:tcPr>
          <w:p w14:paraId="37F194E5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</w:p>
        </w:tc>
        <w:tc>
          <w:tcPr>
            <w:tcW w:w="1080" w:type="dxa"/>
          </w:tcPr>
          <w:p w14:paraId="49E9F9D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</w:p>
        </w:tc>
        <w:tc>
          <w:tcPr>
            <w:tcW w:w="1080" w:type="dxa"/>
          </w:tcPr>
          <w:p w14:paraId="3021C4F5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1166" w:type="dxa"/>
          </w:tcPr>
          <w:p w14:paraId="1A8DB26A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</w:tr>
      <w:tr w:rsidR="00395301" w:rsidRPr="009E7F96" w14:paraId="65B40860" w14:textId="77777777" w:rsidTr="00A93578">
        <w:tc>
          <w:tcPr>
            <w:tcW w:w="1980" w:type="dxa"/>
            <w:vMerge w:val="restart"/>
          </w:tcPr>
          <w:p w14:paraId="76F5D15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>Combustibil fosil n:</w:t>
            </w:r>
          </w:p>
        </w:tc>
        <w:tc>
          <w:tcPr>
            <w:tcW w:w="3088" w:type="dxa"/>
          </w:tcPr>
          <w:p w14:paraId="4F6DC1F0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>Puterea calorifică inferioară cf. buletin analiza nr....din...</w:t>
            </w:r>
          </w:p>
        </w:tc>
        <w:tc>
          <w:tcPr>
            <w:tcW w:w="992" w:type="dxa"/>
          </w:tcPr>
          <w:p w14:paraId="40B5F66B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  <w:r w:rsidRPr="009E7F96">
              <w:rPr>
                <w:rFonts w:cs="Arial"/>
                <w:sz w:val="22"/>
                <w:szCs w:val="22"/>
                <w:lang w:val="nl-NL"/>
              </w:rPr>
              <w:t xml:space="preserve">kJ/kg </w:t>
            </w:r>
          </w:p>
          <w:p w14:paraId="1FBB45BC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  <w:r w:rsidRPr="009E7F96">
              <w:rPr>
                <w:rFonts w:cs="Arial"/>
                <w:sz w:val="22"/>
                <w:szCs w:val="22"/>
                <w:lang w:val="nl-NL"/>
              </w:rPr>
              <w:t>sau kJ/Nm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nl-NL"/>
              </w:rPr>
              <w:t>3</w:t>
            </w:r>
          </w:p>
        </w:tc>
        <w:tc>
          <w:tcPr>
            <w:tcW w:w="1068" w:type="dxa"/>
          </w:tcPr>
          <w:p w14:paraId="6E6EEF1F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30D87073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7A5EACB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166" w:type="dxa"/>
          </w:tcPr>
          <w:p w14:paraId="1D15BB0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</w:tr>
      <w:tr w:rsidR="00395301" w:rsidRPr="009E7F96" w14:paraId="090FE56F" w14:textId="77777777" w:rsidTr="00A93578">
        <w:tc>
          <w:tcPr>
            <w:tcW w:w="1980" w:type="dxa"/>
            <w:vMerge/>
          </w:tcPr>
          <w:p w14:paraId="46B2441C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3088" w:type="dxa"/>
          </w:tcPr>
          <w:p w14:paraId="3FEBBBF7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>Cantitate consumată din combustibil fosil n</w:t>
            </w:r>
          </w:p>
        </w:tc>
        <w:tc>
          <w:tcPr>
            <w:tcW w:w="992" w:type="dxa"/>
          </w:tcPr>
          <w:p w14:paraId="5196CBBF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  <w:r w:rsidRPr="009E7F96">
              <w:rPr>
                <w:rFonts w:cs="Arial"/>
                <w:sz w:val="22"/>
                <w:szCs w:val="22"/>
                <w:lang w:val="fr-FR"/>
              </w:rPr>
              <w:t>t</w:t>
            </w:r>
          </w:p>
          <w:p w14:paraId="21133023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  <w:r w:rsidRPr="009E7F96">
              <w:rPr>
                <w:rFonts w:cs="Arial"/>
                <w:sz w:val="22"/>
                <w:szCs w:val="22"/>
                <w:lang w:val="fr-FR"/>
              </w:rPr>
              <w:t>sau</w:t>
            </w:r>
          </w:p>
          <w:p w14:paraId="782A68B5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fr-FR"/>
              </w:rPr>
              <w:t>mii Nm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fr-FR"/>
              </w:rPr>
              <w:t>3</w:t>
            </w:r>
          </w:p>
        </w:tc>
        <w:tc>
          <w:tcPr>
            <w:tcW w:w="1068" w:type="dxa"/>
          </w:tcPr>
          <w:p w14:paraId="0DFFD83A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1080" w:type="dxa"/>
          </w:tcPr>
          <w:p w14:paraId="2B16CEE9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1080" w:type="dxa"/>
          </w:tcPr>
          <w:p w14:paraId="250C901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1166" w:type="dxa"/>
          </w:tcPr>
          <w:p w14:paraId="6DFFCAB1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</w:tr>
    </w:tbl>
    <w:p w14:paraId="05F72163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>[Director]...................</w:t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  <w:t>Nr./Data....................</w:t>
      </w:r>
    </w:p>
    <w:p w14:paraId="4C53294A" w14:textId="77777777" w:rsidR="00395301" w:rsidRPr="009E7F96" w:rsidRDefault="00395301" w:rsidP="00395301">
      <w:pPr>
        <w:jc w:val="both"/>
        <w:rPr>
          <w:rFonts w:cs="Arial"/>
          <w:b/>
          <w:bCs/>
          <w:i/>
          <w:iCs/>
          <w:sz w:val="22"/>
          <w:szCs w:val="22"/>
        </w:rPr>
      </w:pPr>
      <w:r w:rsidRPr="009E7F96">
        <w:rPr>
          <w:rFonts w:cs="Arial"/>
          <w:b/>
          <w:bCs/>
          <w:i/>
          <w:iCs/>
          <w:sz w:val="22"/>
          <w:szCs w:val="22"/>
        </w:rPr>
        <w:t>NOTĂ</w:t>
      </w:r>
    </w:p>
    <w:p w14:paraId="2D63E801" w14:textId="77777777" w:rsidR="00395301" w:rsidRPr="00907361" w:rsidRDefault="00395301" w:rsidP="00395301">
      <w:pPr>
        <w:jc w:val="both"/>
        <w:rPr>
          <w:rFonts w:cs="Arial"/>
          <w:i/>
          <w:iCs/>
          <w:sz w:val="20"/>
        </w:rPr>
      </w:pPr>
      <w:r w:rsidRPr="00907361">
        <w:rPr>
          <w:rFonts w:cs="Arial"/>
          <w:i/>
          <w:iCs/>
          <w:sz w:val="20"/>
        </w:rPr>
        <w:t>1. Se completează la nivel de grup numai pentru centralele care au în compunere grupuri care se încadrează în categorii diferite în ceea ce priveşte numărul de CV acordate pentru fiecare 1 MWh.</w:t>
      </w:r>
    </w:p>
    <w:p w14:paraId="6CC84C52" w14:textId="77777777" w:rsidR="00395301" w:rsidRPr="00907361" w:rsidRDefault="00395301" w:rsidP="00395301">
      <w:pPr>
        <w:jc w:val="both"/>
        <w:rPr>
          <w:rFonts w:cs="Arial"/>
          <w:i/>
          <w:iCs/>
          <w:sz w:val="20"/>
        </w:rPr>
      </w:pPr>
      <w:r w:rsidRPr="00907361">
        <w:rPr>
          <w:rFonts w:cs="Arial"/>
          <w:i/>
          <w:iCs/>
          <w:sz w:val="20"/>
        </w:rPr>
        <w:t>2. Se completează la rubrica Total centrală; valorile trebuie să coincidă cu cele înscrise în procesele verbale semnate împreună cu OR şi/sau consumatori.</w:t>
      </w:r>
    </w:p>
    <w:p w14:paraId="0216D4F4" w14:textId="293D251B" w:rsidR="00395301" w:rsidRPr="00907361" w:rsidRDefault="00395301" w:rsidP="00D60918">
      <w:pPr>
        <w:rPr>
          <w:rFonts w:cs="Arial"/>
          <w:b/>
          <w:bCs/>
          <w:iCs/>
          <w:sz w:val="20"/>
        </w:rPr>
      </w:pPr>
      <w:r w:rsidRPr="00907361">
        <w:rPr>
          <w:rFonts w:cs="Arial"/>
          <w:i/>
          <w:iCs/>
          <w:sz w:val="20"/>
        </w:rPr>
        <w:t xml:space="preserve">3. Valorile puterii calorifice inferioare şi ale consumului de combustibil se transmit pentru fiecare tip de SRE, respectiv de combustibil fosil. </w:t>
      </w:r>
    </w:p>
    <w:p w14:paraId="5C4CE025" w14:textId="0E20CCEE" w:rsidR="00395301" w:rsidRPr="00252569" w:rsidRDefault="00395301" w:rsidP="00395301">
      <w:pPr>
        <w:jc w:val="right"/>
        <w:rPr>
          <w:rFonts w:cs="Arial"/>
          <w:i/>
          <w:iCs/>
          <w:sz w:val="18"/>
          <w:szCs w:val="18"/>
        </w:rPr>
      </w:pPr>
      <w:r w:rsidRPr="00252569">
        <w:rPr>
          <w:rFonts w:cs="Arial"/>
          <w:sz w:val="22"/>
          <w:szCs w:val="22"/>
        </w:rPr>
        <w:t>formular Cod TEL</w:t>
      </w:r>
      <w:r w:rsidR="0063429E">
        <w:rPr>
          <w:rFonts w:cs="Arial"/>
          <w:sz w:val="22"/>
          <w:szCs w:val="22"/>
        </w:rPr>
        <w:t>-</w:t>
      </w:r>
      <w:r w:rsidR="00CF3232">
        <w:rPr>
          <w:rFonts w:cs="Arial"/>
          <w:sz w:val="22"/>
          <w:szCs w:val="22"/>
        </w:rPr>
        <w:t xml:space="preserve"> </w:t>
      </w:r>
      <w:r w:rsidRPr="00252569">
        <w:rPr>
          <w:rFonts w:cs="Arial"/>
          <w:sz w:val="22"/>
          <w:szCs w:val="22"/>
        </w:rPr>
        <w:t xml:space="preserve">03.11.03, Editia I, Rev. </w:t>
      </w:r>
      <w:r w:rsidR="00AE0B34">
        <w:rPr>
          <w:rFonts w:cs="Arial"/>
          <w:sz w:val="22"/>
          <w:szCs w:val="22"/>
        </w:rPr>
        <w:t>3</w:t>
      </w:r>
    </w:p>
    <w:sectPr w:rsidR="00395301" w:rsidRPr="00252569" w:rsidSect="0063429E">
      <w:pgSz w:w="12240" w:h="15840"/>
      <w:pgMar w:top="993" w:right="63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38F7F" w14:textId="77777777" w:rsidR="00BC1A68" w:rsidRDefault="00BC1A68" w:rsidP="00E1465A">
      <w:r>
        <w:separator/>
      </w:r>
    </w:p>
  </w:endnote>
  <w:endnote w:type="continuationSeparator" w:id="0">
    <w:p w14:paraId="5D2D6544" w14:textId="77777777" w:rsidR="00BC1A68" w:rsidRDefault="00BC1A68" w:rsidP="00E1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F4DC5" w14:textId="77777777" w:rsidR="00BC1A68" w:rsidRDefault="00BC1A68" w:rsidP="00E1465A">
      <w:r>
        <w:separator/>
      </w:r>
    </w:p>
  </w:footnote>
  <w:footnote w:type="continuationSeparator" w:id="0">
    <w:p w14:paraId="5CE7E1FB" w14:textId="77777777" w:rsidR="00BC1A68" w:rsidRDefault="00BC1A68" w:rsidP="00E14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54D52"/>
    <w:multiLevelType w:val="hybridMultilevel"/>
    <w:tmpl w:val="618EEBAC"/>
    <w:lvl w:ilvl="0" w:tplc="2C04F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9778F8"/>
    <w:multiLevelType w:val="hybridMultilevel"/>
    <w:tmpl w:val="9D9E4C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2B4255"/>
    <w:multiLevelType w:val="hybridMultilevel"/>
    <w:tmpl w:val="2B50FF60"/>
    <w:lvl w:ilvl="0" w:tplc="410CEC1A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41A2F"/>
    <w:multiLevelType w:val="hybridMultilevel"/>
    <w:tmpl w:val="7D6E78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189138">
    <w:abstractNumId w:val="1"/>
  </w:num>
  <w:num w:numId="2" w16cid:durableId="493494840">
    <w:abstractNumId w:val="0"/>
  </w:num>
  <w:num w:numId="3" w16cid:durableId="16850841">
    <w:abstractNumId w:val="3"/>
  </w:num>
  <w:num w:numId="4" w16cid:durableId="1382052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465A"/>
    <w:rsid w:val="00000889"/>
    <w:rsid w:val="00022CAF"/>
    <w:rsid w:val="000A1E4E"/>
    <w:rsid w:val="000A75AA"/>
    <w:rsid w:val="001A433B"/>
    <w:rsid w:val="001B3C76"/>
    <w:rsid w:val="001D7D39"/>
    <w:rsid w:val="00254431"/>
    <w:rsid w:val="002A12BC"/>
    <w:rsid w:val="002B2FAB"/>
    <w:rsid w:val="00392AD6"/>
    <w:rsid w:val="00395301"/>
    <w:rsid w:val="003A0B0A"/>
    <w:rsid w:val="00411F31"/>
    <w:rsid w:val="004225DE"/>
    <w:rsid w:val="005D0F32"/>
    <w:rsid w:val="00605462"/>
    <w:rsid w:val="0063429E"/>
    <w:rsid w:val="00640215"/>
    <w:rsid w:val="00721FF4"/>
    <w:rsid w:val="007F19A8"/>
    <w:rsid w:val="007F4417"/>
    <w:rsid w:val="00806A56"/>
    <w:rsid w:val="00857A66"/>
    <w:rsid w:val="00873B24"/>
    <w:rsid w:val="00880FFC"/>
    <w:rsid w:val="00907361"/>
    <w:rsid w:val="0092538F"/>
    <w:rsid w:val="00A22F69"/>
    <w:rsid w:val="00AE0B34"/>
    <w:rsid w:val="00BB0D30"/>
    <w:rsid w:val="00BC1A68"/>
    <w:rsid w:val="00CE46F1"/>
    <w:rsid w:val="00CF3232"/>
    <w:rsid w:val="00D01591"/>
    <w:rsid w:val="00D05EE8"/>
    <w:rsid w:val="00D60918"/>
    <w:rsid w:val="00D74473"/>
    <w:rsid w:val="00DA651F"/>
    <w:rsid w:val="00DC452C"/>
    <w:rsid w:val="00E1465A"/>
    <w:rsid w:val="00E15669"/>
    <w:rsid w:val="00E45A14"/>
    <w:rsid w:val="00F216B7"/>
    <w:rsid w:val="00FC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99FE4EE"/>
  <w15:docId w15:val="{21AAFDBE-C68B-4A77-8F06-2B3007F69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65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1465A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E14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14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5A"/>
    <w:rPr>
      <w:rFonts w:ascii="Tahoma" w:eastAsia="Times New Roman" w:hAnsi="Tahoma" w:cs="Tahoma"/>
      <w:sz w:val="16"/>
      <w:szCs w:val="16"/>
      <w:lang w:val="ro-RO" w:eastAsia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D05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E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EE8"/>
    <w:rPr>
      <w:rFonts w:ascii="Arial" w:eastAsia="Times New Roman" w:hAnsi="Arial" w:cs="Times New Roman"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E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EE8"/>
    <w:rPr>
      <w:rFonts w:ascii="Arial" w:eastAsia="Times New Roman" w:hAnsi="Arial" w:cs="Times New Roman"/>
      <w:b/>
      <w:bCs/>
      <w:sz w:val="20"/>
      <w:szCs w:val="20"/>
      <w:lang w:val="ro-RO" w:eastAsia="ro-RO"/>
    </w:rPr>
  </w:style>
  <w:style w:type="character" w:styleId="Hyperlink">
    <w:name w:val="Hyperlink"/>
    <w:uiPriority w:val="99"/>
    <w:rsid w:val="003953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5301"/>
    <w:pPr>
      <w:ind w:left="720"/>
    </w:pPr>
  </w:style>
  <w:style w:type="paragraph" w:styleId="NoSpacing">
    <w:name w:val="No Spacing"/>
    <w:qFormat/>
    <w:rsid w:val="0039530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Virginia Mihaela Tomescu</dc:creator>
  <cp:lastModifiedBy>Marian Obretin</cp:lastModifiedBy>
  <cp:revision>8</cp:revision>
  <cp:lastPrinted>2023-05-10T06:23:00Z</cp:lastPrinted>
  <dcterms:created xsi:type="dcterms:W3CDTF">2023-04-11T05:41:00Z</dcterms:created>
  <dcterms:modified xsi:type="dcterms:W3CDTF">2023-05-10T06:23:00Z</dcterms:modified>
</cp:coreProperties>
</file>